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B4F" w:rsidRDefault="00857B4F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857B4F" w:rsidRDefault="00857B4F" w:rsidP="00857B4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  <w:lang w:eastAsia="es-CO"/>
        </w:rPr>
        <w:drawing>
          <wp:inline distT="0" distB="0" distL="0" distR="0">
            <wp:extent cx="1990725" cy="51329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885" cy="515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B4F" w:rsidRDefault="00857B4F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5E40A6" w:rsidRPr="00C525E0" w:rsidRDefault="00C525E0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C525E0">
        <w:rPr>
          <w:rFonts w:ascii="Arial" w:hAnsi="Arial" w:cs="Arial"/>
          <w:sz w:val="23"/>
          <w:szCs w:val="23"/>
        </w:rPr>
        <w:t xml:space="preserve">Hot Potatoes es un conjunto de seis herramientas de autor, desarrollado por el equipo del University of Victoria CALL Laboratory </w:t>
      </w:r>
      <w:r>
        <w:rPr>
          <w:rFonts w:ascii="Arial" w:hAnsi="Arial" w:cs="Arial"/>
          <w:sz w:val="23"/>
          <w:szCs w:val="23"/>
        </w:rPr>
        <w:t xml:space="preserve">Research and Development, que </w:t>
      </w:r>
      <w:r w:rsidRPr="00C525E0">
        <w:rPr>
          <w:rFonts w:ascii="Arial" w:hAnsi="Arial" w:cs="Arial"/>
          <w:sz w:val="23"/>
          <w:szCs w:val="23"/>
        </w:rPr>
        <w:t>permiten elaborar ejercicios interactivos basados en páginas Web de seis tipos básicos</w:t>
      </w:r>
      <w:r>
        <w:rPr>
          <w:rFonts w:ascii="Arial" w:hAnsi="Arial" w:cs="Arial"/>
          <w:sz w:val="23"/>
          <w:szCs w:val="23"/>
        </w:rPr>
        <w:t>.</w:t>
      </w:r>
    </w:p>
    <w:p w:rsidR="00C525E0" w:rsidRDefault="00C525E0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525E0" w:rsidRDefault="00C525E0" w:rsidP="00C525E0">
      <w:pPr>
        <w:pStyle w:val="NormalWeb"/>
        <w:spacing w:before="0" w:beforeAutospacing="0" w:after="0" w:afterAutospacing="0"/>
        <w:jc w:val="center"/>
      </w:pPr>
      <w:r>
        <w:rPr>
          <w:rFonts w:ascii="Arial Narrow" w:hAnsi="Arial Narrow"/>
          <w:b/>
          <w:bCs/>
          <w:color w:val="FF0000"/>
          <w:sz w:val="27"/>
          <w:szCs w:val="27"/>
        </w:rPr>
        <w:t>Descripción de los Componentes de Hot Potatoes 6</w:t>
      </w:r>
      <w:r w:rsidR="0017681F">
        <w:rPr>
          <w:rStyle w:val="Refdenotaalpie"/>
          <w:rFonts w:ascii="Arial Narrow" w:hAnsi="Arial Narrow"/>
          <w:b/>
          <w:bCs/>
          <w:color w:val="FF0000"/>
          <w:sz w:val="27"/>
          <w:szCs w:val="27"/>
        </w:rPr>
        <w:footnoteReference w:id="1"/>
      </w:r>
      <w:r>
        <w:rPr>
          <w:rFonts w:ascii="Arial Narrow" w:hAnsi="Arial Narrow"/>
          <w:b/>
          <w:bCs/>
          <w:color w:val="FF0000"/>
          <w:sz w:val="27"/>
          <w:szCs w:val="27"/>
        </w:rPr>
        <w:t xml:space="preserve">. </w:t>
      </w:r>
      <w:r>
        <w:rPr>
          <w:rFonts w:ascii="Arial Narrow" w:hAnsi="Arial Narrow"/>
          <w:color w:val="FF0000"/>
        </w:rPr>
        <w:t> </w:t>
      </w:r>
    </w:p>
    <w:tbl>
      <w:tblPr>
        <w:tblW w:w="8250" w:type="dxa"/>
        <w:jc w:val="center"/>
        <w:tblBorders>
          <w:top w:val="outset" w:sz="12" w:space="0" w:color="800000"/>
          <w:left w:val="outset" w:sz="12" w:space="0" w:color="800000"/>
          <w:bottom w:val="outset" w:sz="12" w:space="0" w:color="800000"/>
          <w:right w:val="outset" w:sz="12" w:space="0" w:color="8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9"/>
        <w:gridCol w:w="7091"/>
      </w:tblGrid>
      <w:tr w:rsidR="00C525E0">
        <w:trPr>
          <w:trHeight w:val="510"/>
          <w:jc w:val="center"/>
        </w:trPr>
        <w:tc>
          <w:tcPr>
            <w:tcW w:w="1125" w:type="dxa"/>
            <w:tcBorders>
              <w:top w:val="outset" w:sz="6" w:space="0" w:color="800000"/>
              <w:left w:val="outset" w:sz="6" w:space="0" w:color="800000"/>
              <w:bottom w:val="outset" w:sz="6" w:space="0" w:color="800000"/>
              <w:right w:val="outset" w:sz="6" w:space="0" w:color="800000"/>
            </w:tcBorders>
            <w:vAlign w:val="center"/>
            <w:hideMark/>
          </w:tcPr>
          <w:p w:rsidR="00C525E0" w:rsidRDefault="00C525E0">
            <w:r>
              <w:rPr>
                <w:rFonts w:ascii="Arial Narrow" w:hAnsi="Arial Narrow"/>
                <w:noProof/>
                <w:color w:val="000080"/>
                <w:sz w:val="27"/>
                <w:szCs w:val="27"/>
                <w:lang w:eastAsia="es-CO"/>
              </w:rPr>
              <w:drawing>
                <wp:inline distT="0" distB="0" distL="0" distR="0">
                  <wp:extent cx="400050" cy="495300"/>
                  <wp:effectExtent l="0" t="0" r="0" b="0"/>
                  <wp:docPr id="20" name="Imagen 20" descr="http://www.aula21.net/segunda/imghotpotatoes/MyMain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ula21.net/segunda/imghotpotatoes/MyMain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25E0" w:rsidRDefault="00C525E0">
            <w:pPr>
              <w:pStyle w:val="NormalWeb"/>
            </w:pPr>
            <w:r>
              <w:rPr>
                <w:rFonts w:ascii="Arial Narrow" w:hAnsi="Arial Narrow"/>
                <w:noProof/>
                <w:color w:val="000080"/>
                <w:sz w:val="27"/>
                <w:szCs w:val="27"/>
              </w:rPr>
              <w:drawing>
                <wp:inline distT="0" distB="0" distL="0" distR="0">
                  <wp:extent cx="400050" cy="495300"/>
                  <wp:effectExtent l="0" t="0" r="0" b="0"/>
                  <wp:docPr id="19" name="Imagen 19" descr="http://www.aula21.net/segunda/imghotpotatoes/MyMa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ula21.net/segunda/imghotpotatoes/MyMa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5" w:type="dxa"/>
            <w:tcBorders>
              <w:top w:val="outset" w:sz="6" w:space="0" w:color="800000"/>
              <w:left w:val="outset" w:sz="6" w:space="0" w:color="800000"/>
              <w:bottom w:val="outset" w:sz="6" w:space="0" w:color="800000"/>
              <w:right w:val="outset" w:sz="6" w:space="0" w:color="800000"/>
            </w:tcBorders>
            <w:vAlign w:val="center"/>
            <w:hideMark/>
          </w:tcPr>
          <w:p w:rsidR="00C525E0" w:rsidRDefault="00C525E0">
            <w:pPr>
              <w:pStyle w:val="NormalWeb"/>
              <w:spacing w:line="360" w:lineRule="auto"/>
            </w:pPr>
            <w:r>
              <w:rPr>
                <w:rFonts w:ascii="Arial Narrow" w:hAnsi="Arial Narrow"/>
                <w:b/>
                <w:bCs/>
                <w:noProof/>
                <w:color w:val="000080"/>
                <w:sz w:val="27"/>
                <w:szCs w:val="27"/>
              </w:rPr>
              <w:drawing>
                <wp:inline distT="0" distB="0" distL="0" distR="0">
                  <wp:extent cx="209550" cy="209550"/>
                  <wp:effectExtent l="0" t="0" r="0" b="0"/>
                  <wp:docPr id="18" name="Imagen 18" descr="http://www.aula21.net/nav/checkmar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ula21.net/nav/checkmar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bCs/>
                <w:color w:val="000080"/>
              </w:rPr>
              <w:t>JQUIZ</w:t>
            </w:r>
            <w:r>
              <w:rPr>
                <w:rFonts w:ascii="Arial Narrow" w:hAnsi="Arial Narrow"/>
                <w:color w:val="000080"/>
              </w:rPr>
              <w:t xml:space="preserve"> crea ejercicios de elección múltiple. Cada pregunta puede tener tantas respuestas como quiera y cualquier número de ellas pueden ser correctas. En contestación a cada respuesta se da al estudiante una retroalimentación específica y aparece el porcentaje de aciertos cada vez que se selecciona una respuesta correcta. Tanto en </w:t>
            </w:r>
            <w:r>
              <w:rPr>
                <w:rFonts w:ascii="Arial Narrow" w:hAnsi="Arial Narrow"/>
                <w:b/>
                <w:bCs/>
                <w:color w:val="000080"/>
              </w:rPr>
              <w:t>JQUIZ</w:t>
            </w:r>
            <w:r>
              <w:rPr>
                <w:rFonts w:ascii="Arial Narrow" w:hAnsi="Arial Narrow"/>
                <w:color w:val="000080"/>
              </w:rPr>
              <w:t xml:space="preserve"> como en el resto de los programas es posible incluir una lectura que el alumno efectuará antes de realizar los ejercicios.</w:t>
            </w:r>
          </w:p>
          <w:p w:rsidR="00C525E0" w:rsidRDefault="00C525E0">
            <w:pPr>
              <w:pStyle w:val="NormalWeb"/>
              <w:spacing w:line="360" w:lineRule="auto"/>
            </w:pPr>
            <w:r>
              <w:rPr>
                <w:rFonts w:ascii="Arial Narrow" w:hAnsi="Arial Narrow"/>
              </w:rPr>
              <w:t xml:space="preserve">  </w:t>
            </w:r>
            <w:r>
              <w:rPr>
                <w:noProof/>
              </w:rPr>
              <w:drawing>
                <wp:inline distT="0" distB="0" distL="0" distR="0">
                  <wp:extent cx="95250" cy="180975"/>
                  <wp:effectExtent l="0" t="0" r="0" b="0"/>
                  <wp:docPr id="17" name="Imagen 17" descr="http://www.aula21.net/nav/chiche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aula21.net/nav/chiche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" w:tgtFrame="_top" w:history="1">
              <w:r>
                <w:rPr>
                  <w:rStyle w:val="Hipervnculo"/>
                  <w:rFonts w:ascii="Arial Narrow" w:hAnsi="Arial Narrow"/>
                </w:rPr>
                <w:t xml:space="preserve">Ejemplo acerca de los Dinosaurios </w:t>
              </w:r>
            </w:hyperlink>
            <w:r>
              <w:br/>
              <w:t> </w:t>
            </w:r>
          </w:p>
        </w:tc>
      </w:tr>
      <w:tr w:rsidR="00C525E0">
        <w:trPr>
          <w:trHeight w:val="510"/>
          <w:jc w:val="center"/>
        </w:trPr>
        <w:tc>
          <w:tcPr>
            <w:tcW w:w="1125" w:type="dxa"/>
            <w:tcBorders>
              <w:top w:val="outset" w:sz="6" w:space="0" w:color="800000"/>
              <w:left w:val="outset" w:sz="6" w:space="0" w:color="800000"/>
              <w:bottom w:val="outset" w:sz="6" w:space="0" w:color="800000"/>
              <w:right w:val="outset" w:sz="6" w:space="0" w:color="800000"/>
            </w:tcBorders>
            <w:vAlign w:val="center"/>
            <w:hideMark/>
          </w:tcPr>
          <w:p w:rsidR="00C525E0" w:rsidRDefault="00C525E0">
            <w:pPr>
              <w:rPr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color w:val="000080"/>
                <w:sz w:val="27"/>
                <w:szCs w:val="27"/>
                <w:lang w:eastAsia="es-CO"/>
              </w:rPr>
              <w:drawing>
                <wp:inline distT="0" distB="0" distL="0" distR="0">
                  <wp:extent cx="400050" cy="495300"/>
                  <wp:effectExtent l="0" t="0" r="0" b="0"/>
                  <wp:docPr id="16" name="Imagen 16" descr="http://www.aula21.net/segunda/imghotpotatoes/MyMain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aula21.net/segunda/imghotpotatoes/MyMain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5" w:type="dxa"/>
            <w:tcBorders>
              <w:top w:val="outset" w:sz="6" w:space="0" w:color="800000"/>
              <w:left w:val="outset" w:sz="6" w:space="0" w:color="800000"/>
              <w:bottom w:val="outset" w:sz="6" w:space="0" w:color="800000"/>
              <w:right w:val="outset" w:sz="6" w:space="0" w:color="800000"/>
            </w:tcBorders>
            <w:vAlign w:val="center"/>
            <w:hideMark/>
          </w:tcPr>
          <w:p w:rsidR="00C525E0" w:rsidRDefault="00C525E0">
            <w:pPr>
              <w:pStyle w:val="NormalWeb"/>
              <w:spacing w:line="360" w:lineRule="auto"/>
            </w:pPr>
            <w:r>
              <w:rPr>
                <w:rFonts w:ascii="Arial Narrow" w:hAnsi="Arial Narrow"/>
                <w:b/>
                <w:bCs/>
                <w:noProof/>
                <w:color w:val="000080"/>
                <w:sz w:val="27"/>
                <w:szCs w:val="27"/>
              </w:rPr>
              <w:drawing>
                <wp:inline distT="0" distB="0" distL="0" distR="0">
                  <wp:extent cx="209550" cy="209550"/>
                  <wp:effectExtent l="0" t="0" r="0" b="0"/>
                  <wp:docPr id="15" name="Imagen 15" descr="http://www.aula21.net/nav/checkmar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aula21.net/nav/checkmar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bCs/>
                <w:color w:val="000080"/>
              </w:rPr>
              <w:t>JCloze</w:t>
            </w:r>
            <w:r>
              <w:rPr>
                <w:rFonts w:ascii="Arial Narrow" w:hAnsi="Arial Narrow"/>
                <w:color w:val="000080"/>
              </w:rPr>
              <w:t xml:space="preserve"> genera ejercicios de rellenar huecos. Se puede poner un número ilimitado de posibles respuestas correctas para cada hueco y el estudiante puede pedir ayuda si tiene dudas y se le mostrará una letra de la respuesta  correcta cada vez que pulse el botón de ayuda. Una pista específica puede ser también incluida para cada hueco. </w:t>
            </w:r>
            <w:r>
              <w:rPr>
                <w:rFonts w:ascii="Arial Narrow" w:hAnsi="Arial Narrow"/>
                <w:color w:val="000080"/>
              </w:rPr>
              <w:br/>
              <w:t xml:space="preserve">El programa permite poner los huecos en palabras seleccionadas por el usuario o hacer el proceso automático de forma que se generen huecos cada “n” palabras de un texto.  </w:t>
            </w:r>
            <w:r>
              <w:rPr>
                <w:rFonts w:ascii="Arial Narrow" w:hAnsi="Arial Narrow"/>
                <w:color w:val="000080"/>
              </w:rPr>
              <w:br/>
              <w:t xml:space="preserve">También se incluye puntuación automática. </w:t>
            </w:r>
          </w:p>
          <w:p w:rsidR="00C525E0" w:rsidRDefault="00C525E0">
            <w:pPr>
              <w:pStyle w:val="NormalWeb"/>
              <w:spacing w:line="360" w:lineRule="auto"/>
            </w:pPr>
            <w:r>
              <w:rPr>
                <w:rStyle w:val="exercisesubtitle"/>
                <w:rFonts w:ascii="Arial Narrow" w:hAnsi="Arial Narrow"/>
              </w:rPr>
              <w:t xml:space="preserve">  </w:t>
            </w:r>
            <w:r>
              <w:rPr>
                <w:noProof/>
              </w:rPr>
              <w:drawing>
                <wp:inline distT="0" distB="0" distL="0" distR="0">
                  <wp:extent cx="95250" cy="180975"/>
                  <wp:effectExtent l="0" t="0" r="0" b="0"/>
                  <wp:docPr id="14" name="Imagen 14" descr="http://www.aula21.net/nav/chiche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aula21.net/nav/chiche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" w:tgtFrame="_top" w:history="1">
              <w:r>
                <w:rPr>
                  <w:rStyle w:val="Hipervnculo"/>
                  <w:rFonts w:ascii="Arial Narrow" w:hAnsi="Arial Narrow"/>
                </w:rPr>
                <w:t xml:space="preserve">Ejemplo </w:t>
              </w:r>
            </w:hyperlink>
            <w:hyperlink r:id="rId17" w:tgtFrame="_top" w:history="1">
              <w:r>
                <w:rPr>
                  <w:rStyle w:val="Hipervnculo"/>
                  <w:rFonts w:ascii="Arial Narrow" w:hAnsi="Arial Narrow"/>
                </w:rPr>
                <w:t>¿Conoces el parque natural de Monfragüe?</w:t>
              </w:r>
            </w:hyperlink>
            <w:r>
              <w:rPr>
                <w:rStyle w:val="exercisesubtitle"/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br/>
            </w:r>
            <w:r>
              <w:rPr>
                <w:rStyle w:val="exercisesubtitle"/>
                <w:rFonts w:ascii="Arial Narrow" w:hAnsi="Arial Narrow"/>
              </w:rPr>
              <w:t> </w:t>
            </w:r>
          </w:p>
        </w:tc>
      </w:tr>
      <w:tr w:rsidR="00C525E0">
        <w:trPr>
          <w:trHeight w:val="510"/>
          <w:jc w:val="center"/>
        </w:trPr>
        <w:tc>
          <w:tcPr>
            <w:tcW w:w="1125" w:type="dxa"/>
            <w:tcBorders>
              <w:top w:val="outset" w:sz="6" w:space="0" w:color="800000"/>
              <w:left w:val="outset" w:sz="6" w:space="0" w:color="800000"/>
              <w:bottom w:val="outset" w:sz="6" w:space="0" w:color="800000"/>
              <w:right w:val="outset" w:sz="6" w:space="0" w:color="800000"/>
            </w:tcBorders>
            <w:vAlign w:val="center"/>
            <w:hideMark/>
          </w:tcPr>
          <w:p w:rsidR="00C525E0" w:rsidRDefault="00C525E0">
            <w:pPr>
              <w:pStyle w:val="NormalWeb"/>
              <w:spacing w:line="360" w:lineRule="auto"/>
            </w:pPr>
            <w:r>
              <w:rPr>
                <w:rFonts w:ascii="Arial Narrow" w:hAnsi="Arial Narrow" w:cs="Arial"/>
                <w:noProof/>
                <w:color w:val="000080"/>
                <w:sz w:val="27"/>
                <w:szCs w:val="27"/>
              </w:rPr>
              <w:drawing>
                <wp:inline distT="0" distB="0" distL="0" distR="0">
                  <wp:extent cx="400050" cy="495300"/>
                  <wp:effectExtent l="0" t="0" r="0" b="0"/>
                  <wp:docPr id="13" name="Imagen 13" descr="hotpot_jcross.gif (306 octet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otpot_jcross.gif (306 octet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5" w:type="dxa"/>
            <w:tcBorders>
              <w:top w:val="outset" w:sz="6" w:space="0" w:color="800000"/>
              <w:left w:val="outset" w:sz="6" w:space="0" w:color="800000"/>
              <w:bottom w:val="outset" w:sz="6" w:space="0" w:color="800000"/>
              <w:right w:val="outset" w:sz="6" w:space="0" w:color="800000"/>
            </w:tcBorders>
            <w:vAlign w:val="center"/>
            <w:hideMark/>
          </w:tcPr>
          <w:p w:rsidR="00C525E0" w:rsidRDefault="00C525E0">
            <w:pPr>
              <w:pStyle w:val="NormalWeb"/>
              <w:spacing w:line="360" w:lineRule="auto"/>
            </w:pPr>
            <w:r>
              <w:rPr>
                <w:rFonts w:ascii="Arial Narrow" w:hAnsi="Arial Narrow"/>
                <w:b/>
                <w:bCs/>
                <w:noProof/>
                <w:color w:val="000080"/>
              </w:rPr>
              <w:drawing>
                <wp:inline distT="0" distB="0" distL="0" distR="0">
                  <wp:extent cx="209550" cy="209550"/>
                  <wp:effectExtent l="0" t="0" r="0" b="0"/>
                  <wp:docPr id="12" name="Imagen 12" descr="http://www.aula21.net/nav/checkmar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aula21.net/nav/checkmar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bCs/>
                <w:color w:val="000080"/>
              </w:rPr>
              <w:t>JCross</w:t>
            </w:r>
            <w:r>
              <w:rPr>
                <w:rFonts w:ascii="Arial Narrow" w:hAnsi="Arial Narrow"/>
                <w:color w:val="000080"/>
              </w:rPr>
              <w:t xml:space="preserve"> crea crucigramas,  puede usar una cuadrícula de cualquier tamaño. Como en </w:t>
            </w:r>
            <w:r>
              <w:rPr>
                <w:rFonts w:ascii="Arial Narrow" w:hAnsi="Arial Narrow"/>
                <w:b/>
                <w:bCs/>
                <w:color w:val="000080"/>
              </w:rPr>
              <w:t>JQuiz</w:t>
            </w:r>
            <w:r>
              <w:rPr>
                <w:rFonts w:ascii="Arial Narrow" w:hAnsi="Arial Narrow"/>
                <w:color w:val="000080"/>
              </w:rPr>
              <w:t xml:space="preserve"> y </w:t>
            </w:r>
            <w:r>
              <w:rPr>
                <w:rFonts w:ascii="Arial Narrow" w:hAnsi="Arial Narrow"/>
                <w:b/>
                <w:bCs/>
                <w:color w:val="000080"/>
              </w:rPr>
              <w:t>JCloze</w:t>
            </w:r>
            <w:r>
              <w:rPr>
                <w:rFonts w:ascii="Arial Narrow" w:hAnsi="Arial Narrow"/>
                <w:color w:val="000080"/>
              </w:rPr>
              <w:t xml:space="preserve">, un botón de ayuda permite al estudiante solicitar  una </w:t>
            </w:r>
            <w:r>
              <w:rPr>
                <w:rFonts w:ascii="Arial Narrow" w:hAnsi="Arial Narrow"/>
                <w:color w:val="000080"/>
              </w:rPr>
              <w:lastRenderedPageBreak/>
              <w:t xml:space="preserve">letra en el caso de que la necesite.  </w:t>
            </w:r>
          </w:p>
          <w:p w:rsidR="00C525E0" w:rsidRDefault="00C525E0">
            <w:pPr>
              <w:pStyle w:val="NormalWeb"/>
              <w:spacing w:line="360" w:lineRule="auto"/>
            </w:pPr>
            <w:r>
              <w:rPr>
                <w:rFonts w:ascii="Arial Narrow" w:hAnsi="Arial Narrow"/>
                <w:color w:val="008000"/>
              </w:rPr>
              <w:t xml:space="preserve">  </w:t>
            </w:r>
            <w:r>
              <w:rPr>
                <w:noProof/>
              </w:rPr>
              <w:drawing>
                <wp:inline distT="0" distB="0" distL="0" distR="0">
                  <wp:extent cx="95250" cy="180975"/>
                  <wp:effectExtent l="0" t="0" r="0" b="0"/>
                  <wp:docPr id="11" name="Imagen 11" descr="http://www.aula21.net/nav/chiche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aula21.net/nav/chiche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" w:tgtFrame="_top" w:history="1">
              <w:r>
                <w:rPr>
                  <w:rStyle w:val="Hipervnculo"/>
                  <w:rFonts w:ascii="Arial Narrow" w:hAnsi="Arial Narrow"/>
                </w:rPr>
                <w:t>Ejemplo. Quince términos relacionados con "Nuestros paisajes".</w:t>
              </w:r>
            </w:hyperlink>
            <w:r>
              <w:br/>
              <w:t> </w:t>
            </w:r>
          </w:p>
        </w:tc>
      </w:tr>
      <w:tr w:rsidR="00C525E0">
        <w:trPr>
          <w:trHeight w:val="510"/>
          <w:jc w:val="center"/>
        </w:trPr>
        <w:tc>
          <w:tcPr>
            <w:tcW w:w="1125" w:type="dxa"/>
            <w:tcBorders>
              <w:top w:val="outset" w:sz="6" w:space="0" w:color="800000"/>
              <w:left w:val="outset" w:sz="6" w:space="0" w:color="800000"/>
              <w:bottom w:val="outset" w:sz="6" w:space="0" w:color="800000"/>
              <w:right w:val="outset" w:sz="6" w:space="0" w:color="800000"/>
            </w:tcBorders>
            <w:vAlign w:val="center"/>
            <w:hideMark/>
          </w:tcPr>
          <w:p w:rsidR="00C525E0" w:rsidRDefault="00C525E0">
            <w:pPr>
              <w:rPr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color w:val="000080"/>
                <w:sz w:val="27"/>
                <w:szCs w:val="27"/>
                <w:lang w:eastAsia="es-CO"/>
              </w:rPr>
              <w:lastRenderedPageBreak/>
              <w:drawing>
                <wp:inline distT="0" distB="0" distL="0" distR="0">
                  <wp:extent cx="400050" cy="495300"/>
                  <wp:effectExtent l="0" t="0" r="0" b="0"/>
                  <wp:docPr id="10" name="Imagen 10" descr="hotpot_jmatch2.gif (267 octet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otpot_jmatch2.gif (267 octet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noProof/>
                <w:color w:val="000080"/>
                <w:sz w:val="27"/>
                <w:szCs w:val="27"/>
                <w:lang w:eastAsia="es-CO"/>
              </w:rPr>
              <w:drawing>
                <wp:inline distT="0" distB="0" distL="0" distR="0">
                  <wp:extent cx="400050" cy="495300"/>
                  <wp:effectExtent l="0" t="0" r="0" b="0"/>
                  <wp:docPr id="9" name="Imagen 9" descr="hotpot_jmatch.gif (552 octet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otpot_jmatch.gif (552 octet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5" w:type="dxa"/>
            <w:tcBorders>
              <w:top w:val="outset" w:sz="6" w:space="0" w:color="800000"/>
              <w:left w:val="outset" w:sz="6" w:space="0" w:color="800000"/>
              <w:bottom w:val="outset" w:sz="6" w:space="0" w:color="800000"/>
              <w:right w:val="outset" w:sz="6" w:space="0" w:color="800000"/>
            </w:tcBorders>
            <w:vAlign w:val="center"/>
            <w:hideMark/>
          </w:tcPr>
          <w:p w:rsidR="00C525E0" w:rsidRDefault="00C525E0">
            <w:pPr>
              <w:pStyle w:val="NormalWeb"/>
              <w:spacing w:before="0" w:beforeAutospacing="0" w:after="0" w:afterAutospacing="0" w:line="360" w:lineRule="auto"/>
            </w:pPr>
            <w:r>
              <w:rPr>
                <w:rFonts w:ascii="Arial Narrow" w:hAnsi="Arial Narrow"/>
                <w:b/>
                <w:bCs/>
                <w:noProof/>
                <w:color w:val="000080"/>
              </w:rPr>
              <w:drawing>
                <wp:inline distT="0" distB="0" distL="0" distR="0">
                  <wp:extent cx="209550" cy="209550"/>
                  <wp:effectExtent l="0" t="0" r="0" b="0"/>
                  <wp:docPr id="8" name="Imagen 8" descr="http://www.aula21.net/nav/checkmar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ula21.net/nav/checkmar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bCs/>
                <w:color w:val="000080"/>
              </w:rPr>
              <w:t>JMatch</w:t>
            </w:r>
            <w:r>
              <w:rPr>
                <w:rFonts w:ascii="Arial Narrow" w:hAnsi="Arial Narrow"/>
                <w:color w:val="000080"/>
              </w:rPr>
              <w:t xml:space="preserve"> crea ejercicios de emparejamiento u ordenación. Una lista de elementos aparecen en la izquierda (estos pueden ser imágenes o texto), con elementos desordenados  a la derecha.  </w:t>
            </w:r>
            <w:r>
              <w:rPr>
                <w:rFonts w:ascii="Arial Narrow" w:hAnsi="Arial Narrow"/>
                <w:color w:val="000080"/>
              </w:rPr>
              <w:br/>
              <w:t>Esta aplicación puede ser usada por ejemplo para emparejar vocabulario con imágenes o traducciones, o para ordenar sentencias que forman una secuencia o una conversación. A su vez los hay de dos tipos:</w:t>
            </w:r>
          </w:p>
          <w:p w:rsidR="00C525E0" w:rsidRDefault="00C525E0">
            <w:pPr>
              <w:pStyle w:val="NormalWeb"/>
              <w:spacing w:before="0" w:beforeAutospacing="0" w:after="0" w:afterAutospacing="0" w:line="360" w:lineRule="auto"/>
            </w:pPr>
            <w:r>
              <w:rPr>
                <w:rFonts w:ascii="Arial Narrow" w:hAnsi="Arial Narrow"/>
              </w:rPr>
              <w:t xml:space="preserve">  </w:t>
            </w:r>
            <w:r>
              <w:rPr>
                <w:noProof/>
              </w:rPr>
              <w:drawing>
                <wp:inline distT="0" distB="0" distL="0" distR="0">
                  <wp:extent cx="95250" cy="180975"/>
                  <wp:effectExtent l="0" t="0" r="0" b="0"/>
                  <wp:docPr id="7" name="Imagen 7" descr="http://www.aula21.net/nav/chiche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aula21.net/nav/chiche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" w:tgtFrame="_top" w:history="1">
              <w:r>
                <w:rPr>
                  <w:rStyle w:val="Hipervnculo"/>
                  <w:rFonts w:ascii="Arial Narrow" w:hAnsi="Arial Narrow"/>
                </w:rPr>
                <w:t>Ejemplo tipo I "Selección de monumentos del rico patrimonio extremeño</w:t>
              </w:r>
            </w:hyperlink>
            <w:r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  <w:color w:val="000080"/>
              </w:rPr>
              <w:t xml:space="preserve">(el alumno selecciona el nombre de los monumentos de las fotografías seleccionándolos de las listas desplegables que se muestran) </w:t>
            </w:r>
          </w:p>
          <w:p w:rsidR="00C525E0" w:rsidRDefault="00C525E0">
            <w:pPr>
              <w:pStyle w:val="NormalWeb"/>
            </w:pPr>
            <w:r>
              <w:rPr>
                <w:rFonts w:ascii="Arial Narrow" w:hAnsi="Arial Narrow"/>
              </w:rPr>
              <w:t xml:space="preserve">  </w:t>
            </w:r>
            <w:r>
              <w:rPr>
                <w:noProof/>
              </w:rPr>
              <w:drawing>
                <wp:inline distT="0" distB="0" distL="0" distR="0">
                  <wp:extent cx="95250" cy="180975"/>
                  <wp:effectExtent l="0" t="0" r="0" b="0"/>
                  <wp:docPr id="6" name="Imagen 6" descr="http://www.aula21.net/nav/chiche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aula21.net/nav/chiche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3" w:tgtFrame="_top" w:history="1">
              <w:r>
                <w:rPr>
                  <w:rStyle w:val="Hipervnculo"/>
                  <w:rFonts w:ascii="Arial Narrow" w:hAnsi="Arial Narrow"/>
                </w:rPr>
                <w:t>Ejemplo tipo II "Los dinosaurios"</w:t>
              </w:r>
            </w:hyperlink>
            <w:r>
              <w:rPr>
                <w:rFonts w:ascii="Arial Narrow" w:hAnsi="Arial Narrow"/>
                <w:color w:val="000080"/>
              </w:rPr>
              <w:t xml:space="preserve"> (el alumno en vez de hacer "clic" sobre el elemento en cuestión lo arrastrará con el ratón y lo soltará en el lugar apropiado)</w:t>
            </w:r>
          </w:p>
        </w:tc>
      </w:tr>
      <w:tr w:rsidR="00C525E0">
        <w:trPr>
          <w:trHeight w:val="510"/>
          <w:jc w:val="center"/>
        </w:trPr>
        <w:tc>
          <w:tcPr>
            <w:tcW w:w="1125" w:type="dxa"/>
            <w:tcBorders>
              <w:top w:val="outset" w:sz="6" w:space="0" w:color="800000"/>
              <w:left w:val="outset" w:sz="6" w:space="0" w:color="800000"/>
              <w:bottom w:val="outset" w:sz="6" w:space="0" w:color="800000"/>
              <w:right w:val="outset" w:sz="6" w:space="0" w:color="800000"/>
            </w:tcBorders>
            <w:vAlign w:val="center"/>
            <w:hideMark/>
          </w:tcPr>
          <w:p w:rsidR="00C525E0" w:rsidRDefault="00C525E0">
            <w:pPr>
              <w:rPr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color w:val="000080"/>
                <w:sz w:val="27"/>
                <w:szCs w:val="27"/>
                <w:lang w:eastAsia="es-CO"/>
              </w:rPr>
              <w:drawing>
                <wp:inline distT="0" distB="0" distL="0" distR="0">
                  <wp:extent cx="400050" cy="495300"/>
                  <wp:effectExtent l="0" t="0" r="0" b="0"/>
                  <wp:docPr id="5" name="Imagen 5" descr="hotpot_jmix.gif (415 octet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otpot_jmix.gif (415 octet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5" w:type="dxa"/>
            <w:tcBorders>
              <w:top w:val="outset" w:sz="6" w:space="0" w:color="800000"/>
              <w:left w:val="outset" w:sz="6" w:space="0" w:color="800000"/>
              <w:bottom w:val="outset" w:sz="6" w:space="0" w:color="800000"/>
              <w:right w:val="outset" w:sz="6" w:space="0" w:color="800000"/>
            </w:tcBorders>
            <w:vAlign w:val="center"/>
            <w:hideMark/>
          </w:tcPr>
          <w:p w:rsidR="00C525E0" w:rsidRDefault="00C525E0">
            <w:pPr>
              <w:pStyle w:val="NormalWeb"/>
              <w:spacing w:before="0" w:beforeAutospacing="0" w:after="0" w:afterAutospacing="0" w:line="360" w:lineRule="auto"/>
            </w:pPr>
            <w:r>
              <w:rPr>
                <w:rFonts w:ascii="Arial Narrow" w:hAnsi="Arial Narrow"/>
                <w:b/>
                <w:bCs/>
                <w:noProof/>
                <w:color w:val="000080"/>
              </w:rPr>
              <w:drawing>
                <wp:inline distT="0" distB="0" distL="0" distR="0">
                  <wp:extent cx="209550" cy="209550"/>
                  <wp:effectExtent l="0" t="0" r="0" b="0"/>
                  <wp:docPr id="4" name="Imagen 4" descr="http://www.aula21.net/nav/checkmar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aula21.net/nav/checkmar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bCs/>
                <w:color w:val="000080"/>
              </w:rPr>
              <w:t>JMix</w:t>
            </w:r>
            <w:r>
              <w:rPr>
                <w:rFonts w:ascii="Arial Narrow" w:hAnsi="Arial Narrow"/>
                <w:color w:val="000080"/>
              </w:rPr>
              <w:t>  crea ejercicios de reconstrucción de frases o párrafos a partir de palabras desordenadas. Es posible especificar tantas respuestas correctas diferentes como quiera basadas en palabras y signos de puntuación de la frase base. Se puede incluir un botón que ayuda al estudiante con la siguiente palabra o segmento de la frase si lo necesita.</w:t>
            </w:r>
          </w:p>
          <w:p w:rsidR="00C525E0" w:rsidRDefault="00C525E0">
            <w:pPr>
              <w:pStyle w:val="NormalWeb"/>
              <w:spacing w:line="360" w:lineRule="auto"/>
            </w:pPr>
            <w:r>
              <w:rPr>
                <w:rFonts w:ascii="Arial Narrow" w:hAnsi="Arial Narrow"/>
                <w:color w:val="008000"/>
              </w:rPr>
              <w:t> </w:t>
            </w:r>
            <w:r>
              <w:rPr>
                <w:noProof/>
              </w:rPr>
              <w:drawing>
                <wp:inline distT="0" distB="0" distL="0" distR="0">
                  <wp:extent cx="95250" cy="180975"/>
                  <wp:effectExtent l="0" t="0" r="0" b="0"/>
                  <wp:docPr id="3" name="Imagen 3" descr="http://www.aula21.net/nav/chiche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aula21.net/nav/chiche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color w:val="008000"/>
              </w:rPr>
              <w:t xml:space="preserve"> </w:t>
            </w:r>
            <w:bookmarkStart w:id="1" w:name="refranmix"/>
            <w:r w:rsidR="00FF7E92">
              <w:rPr>
                <w:rFonts w:ascii="Arial Narrow" w:hAnsi="Arial Narrow"/>
                <w:color w:val="008000"/>
              </w:rPr>
              <w:fldChar w:fldCharType="begin"/>
            </w:r>
            <w:r>
              <w:rPr>
                <w:rFonts w:ascii="Arial Narrow" w:hAnsi="Arial Narrow"/>
                <w:color w:val="008000"/>
              </w:rPr>
              <w:instrText xml:space="preserve"> HYPERLINK "http://www.aula21.net/primera/ejerciciospotatoes/refranmix.htm" \t "_top" </w:instrText>
            </w:r>
            <w:r w:rsidR="00FF7E92">
              <w:rPr>
                <w:rFonts w:ascii="Arial Narrow" w:hAnsi="Arial Narrow"/>
                <w:color w:val="008000"/>
              </w:rPr>
              <w:fldChar w:fldCharType="separate"/>
            </w:r>
            <w:r>
              <w:rPr>
                <w:rStyle w:val="Hipervnculo"/>
                <w:rFonts w:ascii="Arial Narrow" w:hAnsi="Arial Narrow"/>
              </w:rPr>
              <w:t xml:space="preserve">Ejemplo. Descubre un refrán popular relacionado con el clima. </w:t>
            </w:r>
            <w:r w:rsidR="00FF7E92">
              <w:rPr>
                <w:rFonts w:ascii="Arial Narrow" w:hAnsi="Arial Narrow"/>
                <w:color w:val="008000"/>
              </w:rPr>
              <w:fldChar w:fldCharType="end"/>
            </w:r>
            <w:bookmarkEnd w:id="1"/>
            <w:r>
              <w:br/>
              <w:t> </w:t>
            </w:r>
          </w:p>
        </w:tc>
      </w:tr>
    </w:tbl>
    <w:p w:rsidR="005E40A6" w:rsidRDefault="005E40A6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.</w:t>
      </w:r>
    </w:p>
    <w:p w:rsidR="00793DF8" w:rsidRDefault="00793DF8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  <w:r w:rsidRPr="00F93DF3">
        <w:rPr>
          <w:rFonts w:ascii="Arial" w:hAnsi="Arial" w:cs="Arial"/>
          <w:b/>
          <w:bCs/>
          <w:color w:val="CD3300"/>
          <w:sz w:val="23"/>
          <w:szCs w:val="23"/>
        </w:rPr>
        <w:t>Objetivos del Taller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793DF8" w:rsidRDefault="00584551" w:rsidP="0058455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793DF8">
        <w:rPr>
          <w:rFonts w:ascii="Arial" w:hAnsi="Arial" w:cs="Arial"/>
          <w:sz w:val="23"/>
          <w:szCs w:val="23"/>
        </w:rPr>
        <w:t>Comprender la</w:t>
      </w:r>
      <w:r w:rsidR="00793DF8">
        <w:rPr>
          <w:rFonts w:ascii="Arial" w:hAnsi="Arial" w:cs="Arial"/>
          <w:sz w:val="23"/>
          <w:szCs w:val="23"/>
        </w:rPr>
        <w:t xml:space="preserve">s características generales de </w:t>
      </w:r>
      <w:r w:rsidR="00C525E0">
        <w:rPr>
          <w:rFonts w:ascii="Arial" w:hAnsi="Arial" w:cs="Arial"/>
          <w:sz w:val="23"/>
          <w:szCs w:val="23"/>
        </w:rPr>
        <w:t>Hot Potatoes</w:t>
      </w:r>
    </w:p>
    <w:p w:rsidR="00584551" w:rsidRPr="00793DF8" w:rsidRDefault="005E40A6" w:rsidP="0058455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Revisar las características </w:t>
      </w:r>
      <w:r w:rsidR="00C525E0">
        <w:rPr>
          <w:rFonts w:ascii="Arial" w:hAnsi="Arial" w:cs="Arial"/>
          <w:sz w:val="23"/>
          <w:szCs w:val="23"/>
        </w:rPr>
        <w:t>de cada una de las seis herramientas que tiene Hot Potaotes.</w:t>
      </w:r>
    </w:p>
    <w:p w:rsidR="00584551" w:rsidRPr="00F93DF3" w:rsidRDefault="006762D9" w:rsidP="0058455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Crear </w:t>
      </w:r>
      <w:r w:rsidR="0017681F">
        <w:rPr>
          <w:rFonts w:ascii="Arial" w:hAnsi="Arial" w:cs="Arial"/>
          <w:sz w:val="23"/>
          <w:szCs w:val="23"/>
        </w:rPr>
        <w:t>un ejercicio completo desarrollando una temática seleccionada en donde se creen actividades con cada herramienta de Hot Potatoes</w:t>
      </w:r>
      <w:r w:rsidR="005E40A6">
        <w:rPr>
          <w:rFonts w:ascii="Arial" w:hAnsi="Arial" w:cs="Arial"/>
          <w:sz w:val="23"/>
          <w:szCs w:val="23"/>
        </w:rPr>
        <w:t>.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  <w:r w:rsidRPr="00F93DF3">
        <w:rPr>
          <w:rFonts w:ascii="Arial" w:hAnsi="Arial" w:cs="Arial"/>
          <w:b/>
          <w:bCs/>
          <w:color w:val="CD3300"/>
          <w:sz w:val="23"/>
          <w:szCs w:val="23"/>
        </w:rPr>
        <w:t>Actividades a realizar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584551" w:rsidRPr="006A5293" w:rsidRDefault="006762D9" w:rsidP="006A529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Revisió</w:t>
      </w:r>
      <w:r w:rsidR="006A5293">
        <w:rPr>
          <w:rFonts w:ascii="Arial" w:hAnsi="Arial" w:cs="Arial"/>
          <w:color w:val="000000"/>
          <w:sz w:val="23"/>
          <w:szCs w:val="23"/>
        </w:rPr>
        <w:t>n</w:t>
      </w:r>
      <w:r>
        <w:rPr>
          <w:rFonts w:ascii="Arial" w:hAnsi="Arial" w:cs="Arial"/>
          <w:color w:val="000000"/>
          <w:sz w:val="23"/>
          <w:szCs w:val="23"/>
        </w:rPr>
        <w:t>:</w:t>
      </w:r>
      <w:r w:rsidR="00584551" w:rsidRPr="00F93DF3">
        <w:rPr>
          <w:rFonts w:ascii="Arial" w:hAnsi="Arial" w:cs="Arial"/>
          <w:color w:val="000000"/>
          <w:sz w:val="23"/>
          <w:szCs w:val="23"/>
        </w:rPr>
        <w:t xml:space="preserve"> ¿Qué es </w:t>
      </w:r>
      <w:r w:rsidR="0017681F">
        <w:rPr>
          <w:rFonts w:ascii="Arial" w:hAnsi="Arial" w:cs="Arial"/>
          <w:color w:val="000000"/>
          <w:sz w:val="23"/>
          <w:szCs w:val="23"/>
        </w:rPr>
        <w:t>Hot Potatoes</w:t>
      </w:r>
      <w:r w:rsidR="00584551" w:rsidRPr="00F93DF3">
        <w:rPr>
          <w:rFonts w:ascii="Arial" w:hAnsi="Arial" w:cs="Arial"/>
          <w:color w:val="000000"/>
          <w:sz w:val="23"/>
          <w:szCs w:val="23"/>
        </w:rPr>
        <w:t>?</w:t>
      </w:r>
    </w:p>
    <w:p w:rsidR="00ED3F8D" w:rsidRPr="00ED3F8D" w:rsidRDefault="00ED3F8D" w:rsidP="00ED3F8D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>Alistamiento de</w:t>
      </w:r>
      <w:r w:rsidR="006A5293">
        <w:rPr>
          <w:rFonts w:ascii="Arial" w:hAnsi="Arial" w:cs="Arial"/>
          <w:color w:val="000000"/>
          <w:sz w:val="23"/>
          <w:szCs w:val="23"/>
        </w:rPr>
        <w:t xml:space="preserve"> todos los recursos para </w:t>
      </w:r>
      <w:r w:rsidR="0017681F">
        <w:rPr>
          <w:rFonts w:ascii="Arial" w:hAnsi="Arial" w:cs="Arial"/>
          <w:color w:val="000000"/>
          <w:sz w:val="23"/>
          <w:szCs w:val="23"/>
        </w:rPr>
        <w:t>los ejercicios</w:t>
      </w:r>
      <w:r w:rsidR="006A5293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(Textos, Imágenes, </w:t>
      </w:r>
      <w:r w:rsidR="0017681F">
        <w:rPr>
          <w:rFonts w:ascii="Arial" w:hAnsi="Arial" w:cs="Arial"/>
          <w:color w:val="000000"/>
          <w:sz w:val="23"/>
          <w:szCs w:val="23"/>
        </w:rPr>
        <w:t>Actividades</w:t>
      </w:r>
      <w:r>
        <w:rPr>
          <w:rFonts w:ascii="Arial" w:hAnsi="Arial" w:cs="Arial"/>
          <w:color w:val="000000"/>
          <w:sz w:val="23"/>
          <w:szCs w:val="23"/>
        </w:rPr>
        <w:t>).</w:t>
      </w:r>
    </w:p>
    <w:p w:rsidR="006A5293" w:rsidRPr="006A5293" w:rsidRDefault="00584551" w:rsidP="0017681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93DF3">
        <w:rPr>
          <w:rFonts w:ascii="Arial" w:hAnsi="Arial" w:cs="Arial"/>
          <w:color w:val="000000"/>
          <w:sz w:val="23"/>
          <w:szCs w:val="23"/>
        </w:rPr>
        <w:t>Ingres</w:t>
      </w:r>
      <w:r w:rsidR="006762D9">
        <w:rPr>
          <w:rFonts w:ascii="Arial" w:hAnsi="Arial" w:cs="Arial"/>
          <w:color w:val="000000"/>
          <w:sz w:val="23"/>
          <w:szCs w:val="23"/>
        </w:rPr>
        <w:t>o</w:t>
      </w:r>
      <w:r w:rsidRPr="00F93DF3">
        <w:rPr>
          <w:rFonts w:ascii="Arial" w:hAnsi="Arial" w:cs="Arial"/>
          <w:color w:val="000000"/>
          <w:sz w:val="23"/>
          <w:szCs w:val="23"/>
        </w:rPr>
        <w:t xml:space="preserve"> a </w:t>
      </w:r>
      <w:hyperlink r:id="rId25" w:history="1">
        <w:r w:rsidR="0017681F" w:rsidRPr="008E10DD">
          <w:rPr>
            <w:rStyle w:val="Hipervnculo"/>
            <w:rFonts w:ascii="Arial" w:hAnsi="Arial" w:cs="Arial"/>
            <w:sz w:val="23"/>
            <w:szCs w:val="23"/>
          </w:rPr>
          <w:t>http://web.uvic.ca/hrd/hotpot/index.php</w:t>
        </w:r>
      </w:hyperlink>
      <w:r w:rsidR="0017681F">
        <w:rPr>
          <w:rFonts w:ascii="Arial" w:hAnsi="Arial" w:cs="Arial"/>
          <w:sz w:val="23"/>
          <w:szCs w:val="23"/>
        </w:rPr>
        <w:t xml:space="preserve"> Sitio Oficial</w:t>
      </w:r>
    </w:p>
    <w:p w:rsidR="00584551" w:rsidRPr="004A5332" w:rsidRDefault="0017681F" w:rsidP="0017681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Descargar Hot Potatoes </w:t>
      </w:r>
      <w:r w:rsidRPr="0017681F">
        <w:rPr>
          <w:rFonts w:ascii="Arial" w:hAnsi="Arial" w:cs="Arial"/>
          <w:sz w:val="23"/>
          <w:szCs w:val="23"/>
        </w:rPr>
        <w:t>http://hot-potatoes.softonic.com/</w:t>
      </w:r>
    </w:p>
    <w:p w:rsidR="004A5332" w:rsidRPr="00F93DF3" w:rsidRDefault="0017681F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Instalar Hot Potatoes en el computador</w:t>
      </w:r>
    </w:p>
    <w:p w:rsidR="00584551" w:rsidRDefault="00C9475D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Configurar el entorno de Hot Po</w:t>
      </w:r>
      <w:r w:rsidR="0017681F">
        <w:rPr>
          <w:rFonts w:ascii="Arial" w:hAnsi="Arial" w:cs="Arial"/>
          <w:color w:val="000000"/>
          <w:sz w:val="23"/>
          <w:szCs w:val="23"/>
        </w:rPr>
        <w:t>taotes</w:t>
      </w:r>
    </w:p>
    <w:p w:rsidR="0017681F" w:rsidRDefault="0017681F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Crear Actividades con:</w:t>
      </w:r>
    </w:p>
    <w:p w:rsidR="0017681F" w:rsidRDefault="0017681F" w:rsidP="0017681F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JQuiz</w:t>
      </w:r>
    </w:p>
    <w:p w:rsidR="0017681F" w:rsidRDefault="0017681F" w:rsidP="0017681F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JCloze</w:t>
      </w:r>
    </w:p>
    <w:p w:rsidR="0017681F" w:rsidRDefault="0017681F" w:rsidP="0017681F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JCross</w:t>
      </w:r>
    </w:p>
    <w:p w:rsidR="0017681F" w:rsidRDefault="0017681F" w:rsidP="0017681F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JMatch</w:t>
      </w:r>
    </w:p>
    <w:p w:rsidR="0017681F" w:rsidRDefault="0017681F" w:rsidP="0017681F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JMix</w:t>
      </w:r>
    </w:p>
    <w:p w:rsidR="0017681F" w:rsidRDefault="0017681F" w:rsidP="0017681F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The Matcher</w:t>
      </w:r>
    </w:p>
    <w:p w:rsidR="0017681F" w:rsidRDefault="0017681F" w:rsidP="0017681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Generar las actividades para visualizar en el Navegador</w:t>
      </w:r>
    </w:p>
    <w:p w:rsidR="0017681F" w:rsidRPr="0017681F" w:rsidRDefault="0017681F" w:rsidP="0017681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Revisar las actividades creadas en el navegador</w:t>
      </w:r>
    </w:p>
    <w:p w:rsidR="0017681F" w:rsidRDefault="0017681F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D3300"/>
          <w:sz w:val="23"/>
          <w:szCs w:val="23"/>
        </w:rPr>
      </w:pPr>
    </w:p>
    <w:p w:rsidR="0017681F" w:rsidRDefault="0017681F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D3300"/>
          <w:sz w:val="23"/>
          <w:szCs w:val="23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D3300"/>
          <w:sz w:val="23"/>
          <w:szCs w:val="23"/>
        </w:rPr>
      </w:pPr>
      <w:r w:rsidRPr="00F93DF3">
        <w:rPr>
          <w:rFonts w:ascii="Arial" w:hAnsi="Arial" w:cs="Arial"/>
          <w:b/>
          <w:bCs/>
          <w:color w:val="CD3300"/>
          <w:sz w:val="23"/>
          <w:szCs w:val="23"/>
        </w:rPr>
        <w:t>Direcciones usadas en el taller: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ED0A48" w:rsidRDefault="00ED0A48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  <w:lang w:val="en-US"/>
        </w:rPr>
      </w:pPr>
      <w:r w:rsidRPr="00ED0A48">
        <w:rPr>
          <w:rFonts w:ascii="Arial" w:hAnsi="Arial" w:cs="Arial"/>
          <w:color w:val="000000"/>
          <w:sz w:val="23"/>
          <w:szCs w:val="23"/>
          <w:lang w:val="en-US"/>
        </w:rPr>
        <w:t xml:space="preserve">Sitio web: </w:t>
      </w:r>
      <w:r w:rsidR="00584551" w:rsidRPr="00ED0A48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</w:p>
    <w:p w:rsidR="00857B4F" w:rsidRPr="00C9475D" w:rsidRDefault="006802B4" w:rsidP="0017681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  <w:lang w:val="en-US"/>
        </w:rPr>
      </w:pPr>
      <w:hyperlink r:id="rId26" w:history="1">
        <w:r w:rsidR="0017681F" w:rsidRPr="0017681F">
          <w:rPr>
            <w:rStyle w:val="Hipervnculo"/>
            <w:rFonts w:ascii="Arial" w:hAnsi="Arial" w:cs="Arial"/>
            <w:sz w:val="23"/>
            <w:szCs w:val="23"/>
            <w:lang w:val="en-US"/>
          </w:rPr>
          <w:t>http://web.uvic.ca/hrd/hotpot/index.php</w:t>
        </w:r>
      </w:hyperlink>
    </w:p>
    <w:p w:rsidR="0017681F" w:rsidRPr="00B82BCF" w:rsidRDefault="0017681F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  <w:lang w:val="en-US"/>
        </w:rPr>
      </w:pPr>
    </w:p>
    <w:p w:rsidR="00584551" w:rsidRPr="00F93DF3" w:rsidRDefault="0017681F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Recurso</w:t>
      </w:r>
      <w:r w:rsidR="00E86D4C">
        <w:rPr>
          <w:rFonts w:ascii="Arial" w:hAnsi="Arial" w:cs="Arial"/>
          <w:color w:val="000000"/>
          <w:sz w:val="23"/>
          <w:szCs w:val="23"/>
        </w:rPr>
        <w:t>s</w:t>
      </w:r>
      <w:r>
        <w:rPr>
          <w:rFonts w:ascii="Arial" w:hAnsi="Arial" w:cs="Arial"/>
          <w:color w:val="000000"/>
          <w:sz w:val="23"/>
          <w:szCs w:val="23"/>
        </w:rPr>
        <w:t xml:space="preserve"> Hot Potatoes</w:t>
      </w:r>
      <w:r w:rsidR="00ED0A48">
        <w:rPr>
          <w:rFonts w:ascii="Arial" w:hAnsi="Arial" w:cs="Arial"/>
          <w:color w:val="000000"/>
          <w:sz w:val="23"/>
          <w:szCs w:val="23"/>
        </w:rPr>
        <w:t>:</w:t>
      </w:r>
    </w:p>
    <w:p w:rsidR="00ED0A48" w:rsidRPr="0017681F" w:rsidRDefault="006802B4" w:rsidP="0017681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hyperlink r:id="rId27" w:history="1">
        <w:r w:rsidR="0017681F" w:rsidRPr="008E10DD">
          <w:rPr>
            <w:rStyle w:val="Hipervnculo"/>
            <w:rFonts w:ascii="Arial" w:hAnsi="Arial" w:cs="Arial"/>
            <w:sz w:val="23"/>
            <w:szCs w:val="23"/>
          </w:rPr>
          <w:t>http://hot-potatoes.softonic.com/</w:t>
        </w:r>
      </w:hyperlink>
    </w:p>
    <w:p w:rsidR="0017681F" w:rsidRDefault="006802B4" w:rsidP="0017681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hyperlink r:id="rId28" w:history="1">
        <w:r w:rsidR="0017681F" w:rsidRPr="008E10DD">
          <w:rPr>
            <w:rStyle w:val="Hipervnculo"/>
            <w:rFonts w:ascii="Arial" w:hAnsi="Arial" w:cs="Arial"/>
            <w:sz w:val="23"/>
            <w:szCs w:val="23"/>
          </w:rPr>
          <w:t>http://platea.pntic.mec.es/~iali/CN/HotPot60/tutorial.htm</w:t>
        </w:r>
      </w:hyperlink>
    </w:p>
    <w:p w:rsidR="0017681F" w:rsidRPr="0017681F" w:rsidRDefault="0017681F" w:rsidP="0017681F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sectPr w:rsidR="0017681F" w:rsidRPr="0017681F" w:rsidSect="003B5680">
      <w:headerReference w:type="default" r:id="rId2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2B4" w:rsidRDefault="006802B4" w:rsidP="0099660C">
      <w:pPr>
        <w:spacing w:after="0" w:line="240" w:lineRule="auto"/>
      </w:pPr>
      <w:r>
        <w:separator/>
      </w:r>
    </w:p>
  </w:endnote>
  <w:endnote w:type="continuationSeparator" w:id="0">
    <w:p w:rsidR="006802B4" w:rsidRDefault="006802B4" w:rsidP="0099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2B4" w:rsidRDefault="006802B4" w:rsidP="0099660C">
      <w:pPr>
        <w:spacing w:after="0" w:line="240" w:lineRule="auto"/>
      </w:pPr>
      <w:r>
        <w:separator/>
      </w:r>
    </w:p>
  </w:footnote>
  <w:footnote w:type="continuationSeparator" w:id="0">
    <w:p w:rsidR="006802B4" w:rsidRDefault="006802B4" w:rsidP="0099660C">
      <w:pPr>
        <w:spacing w:after="0" w:line="240" w:lineRule="auto"/>
      </w:pPr>
      <w:r>
        <w:continuationSeparator/>
      </w:r>
    </w:p>
  </w:footnote>
  <w:footnote w:id="1">
    <w:p w:rsidR="0017681F" w:rsidRPr="0017681F" w:rsidRDefault="0017681F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 xml:space="preserve">Tomado de: </w:t>
      </w:r>
      <w:r w:rsidRPr="0017681F">
        <w:rPr>
          <w:lang w:val="es-MX"/>
        </w:rPr>
        <w:t>http://www.aula21.net/segunda/hotpotatoes.htm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60C" w:rsidRDefault="00DE5BB1" w:rsidP="0099660C">
    <w:pPr>
      <w:pStyle w:val="Encabezado"/>
      <w:tabs>
        <w:tab w:val="clear" w:pos="4252"/>
        <w:tab w:val="clear" w:pos="8504"/>
        <w:tab w:val="left" w:pos="1785"/>
      </w:tabs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1167765</wp:posOffset>
              </wp:positionH>
              <wp:positionV relativeFrom="paragraph">
                <wp:posOffset>-182880</wp:posOffset>
              </wp:positionV>
              <wp:extent cx="3524250" cy="56197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4250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9660C" w:rsidRPr="0099660C" w:rsidRDefault="0099660C">
                          <w:pPr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</w:pPr>
                          <w:r w:rsidRPr="0099660C"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  <w:t xml:space="preserve">TALLER </w:t>
                          </w:r>
                          <w:r w:rsidR="000F2CB4"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  <w:t>–</w:t>
                          </w:r>
                          <w:r w:rsidR="00B738E7"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  <w:t xml:space="preserve"> </w:t>
                          </w:r>
                          <w:r w:rsidR="00C525E0"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  <w:t>Hot Potatoes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91.95pt;margin-top:-14.4pt;width:277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" filled="f" stroked="f">
              <v:textbox>
                <w:txbxContent>
                  <w:p w:rsidR="0099660C" w:rsidRPr="0099660C" w:rsidRDefault="0099660C">
                    <w:pPr>
                      <w:rPr>
                        <w:b/>
                        <w:color w:val="4F81BD" w:themeColor="accent1"/>
                        <w:sz w:val="52"/>
                        <w:szCs w:val="52"/>
                      </w:rPr>
                    </w:pPr>
                    <w:r w:rsidRPr="0099660C">
                      <w:rPr>
                        <w:b/>
                        <w:color w:val="4F81BD" w:themeColor="accent1"/>
                        <w:sz w:val="52"/>
                        <w:szCs w:val="52"/>
                      </w:rPr>
                      <w:t xml:space="preserve">TALLER </w:t>
                    </w:r>
                    <w:r w:rsidR="000F2CB4">
                      <w:rPr>
                        <w:b/>
                        <w:color w:val="4F81BD" w:themeColor="accent1"/>
                        <w:sz w:val="52"/>
                        <w:szCs w:val="52"/>
                      </w:rPr>
                      <w:t>–</w:t>
                    </w:r>
                    <w:r w:rsidR="00B738E7">
                      <w:rPr>
                        <w:b/>
                        <w:color w:val="4F81BD" w:themeColor="accent1"/>
                        <w:sz w:val="52"/>
                        <w:szCs w:val="52"/>
                      </w:rPr>
                      <w:t xml:space="preserve"> </w:t>
                    </w:r>
                    <w:r w:rsidR="00C525E0">
                      <w:rPr>
                        <w:b/>
                        <w:color w:val="4F81BD" w:themeColor="accent1"/>
                        <w:sz w:val="52"/>
                        <w:szCs w:val="52"/>
                      </w:rPr>
                      <w:t>Hot Potatoes</w:t>
                    </w:r>
                  </w:p>
                </w:txbxContent>
              </v:textbox>
            </v:shape>
          </w:pict>
        </mc:Fallback>
      </mc:AlternateContent>
    </w:r>
    <w:r w:rsidR="0099660C">
      <w:rPr>
        <w:noProof/>
        <w:lang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-1077595</wp:posOffset>
          </wp:positionH>
          <wp:positionV relativeFrom="paragraph">
            <wp:posOffset>-506730</wp:posOffset>
          </wp:positionV>
          <wp:extent cx="7569835" cy="952500"/>
          <wp:effectExtent l="0" t="0" r="0" b="0"/>
          <wp:wrapTight wrapText="bothSides">
            <wp:wrapPolygon edited="0">
              <wp:start x="0" y="0"/>
              <wp:lineTo x="0" y="21168"/>
              <wp:lineTo x="21526" y="21168"/>
              <wp:lineTo x="21526" y="0"/>
              <wp:lineTo x="0" y="0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83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9660C" w:rsidRDefault="0099660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0BE"/>
    <w:multiLevelType w:val="hybridMultilevel"/>
    <w:tmpl w:val="5296DC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56BE3"/>
    <w:multiLevelType w:val="hybridMultilevel"/>
    <w:tmpl w:val="62ACDCA0"/>
    <w:lvl w:ilvl="0" w:tplc="24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3C541B16"/>
    <w:multiLevelType w:val="hybridMultilevel"/>
    <w:tmpl w:val="84F04D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D2096B"/>
    <w:multiLevelType w:val="hybridMultilevel"/>
    <w:tmpl w:val="DA16FAC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4B532F"/>
    <w:multiLevelType w:val="hybridMultilevel"/>
    <w:tmpl w:val="F5DCAB9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EE6EF5"/>
    <w:multiLevelType w:val="hybridMultilevel"/>
    <w:tmpl w:val="FD0C4688"/>
    <w:lvl w:ilvl="0" w:tplc="A3FEF996">
      <w:numFmt w:val="bullet"/>
      <w:lvlText w:val="·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542193"/>
    <w:multiLevelType w:val="hybridMultilevel"/>
    <w:tmpl w:val="5D027E6E"/>
    <w:lvl w:ilvl="0" w:tplc="A3FEF996">
      <w:numFmt w:val="bullet"/>
      <w:lvlText w:val="·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73C7F6A"/>
    <w:multiLevelType w:val="hybridMultilevel"/>
    <w:tmpl w:val="88A0F9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DB466C"/>
    <w:multiLevelType w:val="hybridMultilevel"/>
    <w:tmpl w:val="E2B01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B97D6F"/>
    <w:multiLevelType w:val="hybridMultilevel"/>
    <w:tmpl w:val="D0386FC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74"/>
    <w:rsid w:val="00011BEE"/>
    <w:rsid w:val="00015667"/>
    <w:rsid w:val="00015C9D"/>
    <w:rsid w:val="00024B6C"/>
    <w:rsid w:val="000D5952"/>
    <w:rsid w:val="000F2CB4"/>
    <w:rsid w:val="0017681F"/>
    <w:rsid w:val="001876F6"/>
    <w:rsid w:val="00296470"/>
    <w:rsid w:val="00346B6F"/>
    <w:rsid w:val="003B5680"/>
    <w:rsid w:val="00400624"/>
    <w:rsid w:val="004A5332"/>
    <w:rsid w:val="005427C4"/>
    <w:rsid w:val="00576A3F"/>
    <w:rsid w:val="00584551"/>
    <w:rsid w:val="005B3F0F"/>
    <w:rsid w:val="005E40A6"/>
    <w:rsid w:val="006762D9"/>
    <w:rsid w:val="006802B4"/>
    <w:rsid w:val="006A4FF1"/>
    <w:rsid w:val="006A5293"/>
    <w:rsid w:val="006E41EB"/>
    <w:rsid w:val="00793DF8"/>
    <w:rsid w:val="007A5453"/>
    <w:rsid w:val="00857B4F"/>
    <w:rsid w:val="00874058"/>
    <w:rsid w:val="008D2E46"/>
    <w:rsid w:val="00930774"/>
    <w:rsid w:val="009866D9"/>
    <w:rsid w:val="0099660C"/>
    <w:rsid w:val="009A5B07"/>
    <w:rsid w:val="009D44A3"/>
    <w:rsid w:val="00A03E91"/>
    <w:rsid w:val="00A33F8B"/>
    <w:rsid w:val="00A5147F"/>
    <w:rsid w:val="00A56AD5"/>
    <w:rsid w:val="00A66D4D"/>
    <w:rsid w:val="00A81240"/>
    <w:rsid w:val="00AE4D44"/>
    <w:rsid w:val="00B30E5E"/>
    <w:rsid w:val="00B738E7"/>
    <w:rsid w:val="00B76572"/>
    <w:rsid w:val="00B82BCF"/>
    <w:rsid w:val="00BE3B93"/>
    <w:rsid w:val="00C525E0"/>
    <w:rsid w:val="00C9475D"/>
    <w:rsid w:val="00D35A6C"/>
    <w:rsid w:val="00D9784E"/>
    <w:rsid w:val="00DE5BB1"/>
    <w:rsid w:val="00DE5D0B"/>
    <w:rsid w:val="00DF5507"/>
    <w:rsid w:val="00E86D4C"/>
    <w:rsid w:val="00ED0A48"/>
    <w:rsid w:val="00ED3F8D"/>
    <w:rsid w:val="00EE5CB2"/>
    <w:rsid w:val="00EF7B68"/>
    <w:rsid w:val="00F04153"/>
    <w:rsid w:val="00FF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84551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ED0A48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9647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96470"/>
    <w:rPr>
      <w:sz w:val="20"/>
      <w:szCs w:val="20"/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296470"/>
    <w:rPr>
      <w:vertAlign w:val="superscript"/>
    </w:rPr>
  </w:style>
  <w:style w:type="paragraph" w:styleId="NormalWeb">
    <w:name w:val="Normal (Web)"/>
    <w:basedOn w:val="Normal"/>
    <w:uiPriority w:val="99"/>
    <w:unhideWhenUsed/>
    <w:rsid w:val="00C52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xercisesubtitle">
    <w:name w:val="exercisesubtitle"/>
    <w:basedOn w:val="Fuentedeprrafopredeter"/>
    <w:rsid w:val="00C525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84551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ED0A48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9647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96470"/>
    <w:rPr>
      <w:sz w:val="20"/>
      <w:szCs w:val="20"/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296470"/>
    <w:rPr>
      <w:vertAlign w:val="superscript"/>
    </w:rPr>
  </w:style>
  <w:style w:type="paragraph" w:styleId="NormalWeb">
    <w:name w:val="Normal (Web)"/>
    <w:basedOn w:val="Normal"/>
    <w:uiPriority w:val="99"/>
    <w:unhideWhenUsed/>
    <w:rsid w:val="00C52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xercisesubtitle">
    <w:name w:val="exercisesubtitle"/>
    <w:basedOn w:val="Fuentedeprrafopredeter"/>
    <w:rsid w:val="00C52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image" Target="media/image7.gif"/><Relationship Id="rId26" Type="http://schemas.openxmlformats.org/officeDocument/2006/relationships/hyperlink" Target="http://web.uvic.ca/hrd/hotpot/index.php" TargetMode="External"/><Relationship Id="rId3" Type="http://schemas.openxmlformats.org/officeDocument/2006/relationships/styles" Target="styles.xml"/><Relationship Id="rId21" Type="http://schemas.openxmlformats.org/officeDocument/2006/relationships/image" Target="media/image9.gif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hyperlink" Target="http://www.aula21.net/primera/ejerciciospotatoes/monfrague.htm" TargetMode="External"/><Relationship Id="rId25" Type="http://schemas.openxmlformats.org/officeDocument/2006/relationships/hyperlink" Target="http://web.uvic.ca/hrd/hotpot/index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ula21.net/primera/ejerciciospotatoes/monfrague.htm" TargetMode="External"/><Relationship Id="rId20" Type="http://schemas.openxmlformats.org/officeDocument/2006/relationships/image" Target="media/image8.gi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image" Target="media/image10.gif"/><Relationship Id="rId5" Type="http://schemas.openxmlformats.org/officeDocument/2006/relationships/settings" Target="settings.xml"/><Relationship Id="rId15" Type="http://schemas.openxmlformats.org/officeDocument/2006/relationships/image" Target="media/image6.gif"/><Relationship Id="rId23" Type="http://schemas.openxmlformats.org/officeDocument/2006/relationships/hyperlink" Target="http://www.aula21.net/primera/ejerciciospotatoes/dinosauriojmatch.htm" TargetMode="External"/><Relationship Id="rId28" Type="http://schemas.openxmlformats.org/officeDocument/2006/relationships/hyperlink" Target="http://platea.pntic.mec.es/~iali/CN/HotPot60/tutorial.htm" TargetMode="External"/><Relationship Id="rId10" Type="http://schemas.openxmlformats.org/officeDocument/2006/relationships/image" Target="media/image2.gif"/><Relationship Id="rId19" Type="http://schemas.openxmlformats.org/officeDocument/2006/relationships/hyperlink" Target="http://www.aula21.net/primera/ejerciciospotatoes/paisajescross.htm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://www.aula21.net/primera/ejerciciospotatoes/dinosauriosjbc.htm" TargetMode="External"/><Relationship Id="rId22" Type="http://schemas.openxmlformats.org/officeDocument/2006/relationships/hyperlink" Target="http://www.aula21.net/primera/ejerciciospotatoes/jmatch1.htm" TargetMode="External"/><Relationship Id="rId27" Type="http://schemas.openxmlformats.org/officeDocument/2006/relationships/hyperlink" Target="http://hot-potatoes.softonic.com/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F8026-0221-47BD-8754-97164E88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William</dc:creator>
  <cp:lastModifiedBy>losorio3</cp:lastModifiedBy>
  <cp:revision>2</cp:revision>
  <dcterms:created xsi:type="dcterms:W3CDTF">2011-11-15T21:04:00Z</dcterms:created>
  <dcterms:modified xsi:type="dcterms:W3CDTF">2011-11-15T21:04:00Z</dcterms:modified>
</cp:coreProperties>
</file>